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3F" w:rsidRPr="00614604" w:rsidRDefault="00DB013F" w:rsidP="006146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04">
        <w:rPr>
          <w:rFonts w:ascii="Times New Roman" w:hAnsi="Times New Roman" w:cs="Times New Roman"/>
          <w:b/>
          <w:sz w:val="28"/>
          <w:szCs w:val="28"/>
        </w:rPr>
        <w:t>Инструкция к выполнению практических работ:</w:t>
      </w:r>
    </w:p>
    <w:p w:rsidR="000160BB" w:rsidRDefault="000160BB" w:rsidP="000160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B6">
        <w:rPr>
          <w:rFonts w:ascii="Times New Roman" w:hAnsi="Times New Roman" w:cs="Times New Roman"/>
          <w:sz w:val="28"/>
          <w:szCs w:val="28"/>
        </w:rPr>
        <w:t>Внимательно прочитайте теоретическую часть. Выполните задание. Сделайте выводы по работе.</w:t>
      </w:r>
    </w:p>
    <w:p w:rsidR="000160BB" w:rsidRPr="00ED4FB6" w:rsidRDefault="000160BB" w:rsidP="000160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отдельном листке.</w:t>
      </w:r>
    </w:p>
    <w:p w:rsidR="000160BB" w:rsidRPr="00ED4FB6" w:rsidRDefault="000160BB" w:rsidP="000160B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FB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сдаются на проверку на первом очном занятии</w:t>
      </w:r>
      <w:r w:rsidRPr="00ED4FB6">
        <w:rPr>
          <w:rFonts w:ascii="Times New Roman" w:hAnsi="Times New Roman" w:cs="Times New Roman"/>
          <w:sz w:val="28"/>
          <w:szCs w:val="28"/>
        </w:rPr>
        <w:t>.</w:t>
      </w:r>
    </w:p>
    <w:p w:rsidR="00DB013F" w:rsidRPr="00614604" w:rsidRDefault="00DB013F" w:rsidP="00614604">
      <w:pPr>
        <w:pStyle w:val="2"/>
        <w:shd w:val="clear" w:color="auto" w:fill="auto"/>
        <w:spacing w:after="0" w:line="240" w:lineRule="auto"/>
        <w:ind w:left="720" w:right="-1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14604">
        <w:rPr>
          <w:rFonts w:ascii="Times New Roman" w:hAnsi="Times New Roman" w:cs="Times New Roman"/>
          <w:b/>
        </w:rPr>
        <w:t xml:space="preserve">Практическая работа </w:t>
      </w:r>
      <w:r w:rsidR="000160BB">
        <w:rPr>
          <w:rFonts w:ascii="Times New Roman" w:hAnsi="Times New Roman" w:cs="Times New Roman"/>
          <w:b/>
        </w:rPr>
        <w:t>3</w:t>
      </w:r>
    </w:p>
    <w:p w:rsidR="00DB013F" w:rsidRPr="00614604" w:rsidRDefault="00DB013F" w:rsidP="00614604">
      <w:pPr>
        <w:pStyle w:val="2"/>
        <w:shd w:val="clear" w:color="auto" w:fill="auto"/>
        <w:spacing w:after="0" w:line="240" w:lineRule="auto"/>
        <w:ind w:left="720" w:right="-1" w:firstLine="0"/>
        <w:jc w:val="center"/>
        <w:rPr>
          <w:rFonts w:ascii="Times New Roman" w:hAnsi="Times New Roman" w:cs="Times New Roman"/>
          <w:b/>
        </w:rPr>
      </w:pPr>
    </w:p>
    <w:p w:rsidR="00DB013F" w:rsidRPr="00614604" w:rsidRDefault="00DB013F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eastAsia="Calibri" w:hAnsi="Times New Roman" w:cs="Times New Roman"/>
          <w:b/>
          <w:bCs/>
        </w:rPr>
      </w:pPr>
      <w:r w:rsidRPr="00614604">
        <w:rPr>
          <w:rFonts w:ascii="Times New Roman" w:hAnsi="Times New Roman" w:cs="Times New Roman"/>
          <w:b/>
        </w:rPr>
        <w:t>Тема: Природные ресурсы. Продовольственные ресурсы и «зеленые» революции</w:t>
      </w:r>
    </w:p>
    <w:p w:rsidR="00DB013F" w:rsidRPr="00614604" w:rsidRDefault="00DB013F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eastAsia="Calibri" w:hAnsi="Times New Roman" w:cs="Times New Roman"/>
          <w:bCs/>
        </w:rPr>
      </w:pPr>
      <w:r w:rsidRPr="00614604">
        <w:rPr>
          <w:rFonts w:ascii="Times New Roman" w:hAnsi="Times New Roman" w:cs="Times New Roman"/>
          <w:b/>
        </w:rPr>
        <w:t xml:space="preserve">Цель: </w:t>
      </w:r>
      <w:r w:rsidRPr="00614604">
        <w:rPr>
          <w:rFonts w:ascii="Times New Roman" w:hAnsi="Times New Roman" w:cs="Times New Roman"/>
        </w:rPr>
        <w:t xml:space="preserve">Изучить </w:t>
      </w:r>
      <w:r w:rsidRPr="00614604">
        <w:rPr>
          <w:rFonts w:ascii="Times New Roman" w:eastAsia="Calibri" w:hAnsi="Times New Roman" w:cs="Times New Roman"/>
        </w:rPr>
        <w:t>виды и классификацию природных ресурсов, условия устойчивого состояния экосистем</w:t>
      </w:r>
      <w:r w:rsidRPr="00614604">
        <w:rPr>
          <w:rFonts w:ascii="Times New Roman" w:hAnsi="Times New Roman" w:cs="Times New Roman"/>
        </w:rPr>
        <w:t>. Сформировать умение</w:t>
      </w:r>
      <w:r w:rsidRPr="00614604">
        <w:rPr>
          <w:rFonts w:ascii="Times New Roman" w:hAnsi="Times New Roman" w:cs="Times New Roman"/>
          <w:b/>
        </w:rPr>
        <w:t xml:space="preserve"> </w:t>
      </w:r>
      <w:r w:rsidRPr="00614604">
        <w:rPr>
          <w:rFonts w:ascii="Times New Roman" w:eastAsia="Calibri" w:hAnsi="Times New Roman" w:cs="Times New Roman"/>
        </w:rPr>
        <w:t>анализировать и прогнозировать экологические последствия различных видов производственной деятельности, оценивать состояние экологии окружающей среды на производственном объекте и п</w:t>
      </w:r>
      <w:r w:rsidRPr="00614604">
        <w:rPr>
          <w:rFonts w:ascii="Times New Roman" w:eastAsia="Calibri" w:hAnsi="Times New Roman" w:cs="Times New Roman"/>
          <w:bCs/>
        </w:rPr>
        <w:t>ерспективы разрешения экологического кризиса.</w:t>
      </w:r>
    </w:p>
    <w:p w:rsidR="00DB013F" w:rsidRPr="00614604" w:rsidRDefault="00DB013F" w:rsidP="00614604">
      <w:pPr>
        <w:pStyle w:val="2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b/>
        </w:rPr>
      </w:pPr>
      <w:r w:rsidRPr="00614604">
        <w:rPr>
          <w:rFonts w:ascii="Times New Roman" w:hAnsi="Times New Roman" w:cs="Times New Roman"/>
          <w:b/>
        </w:rPr>
        <w:t>Задание:</w:t>
      </w:r>
    </w:p>
    <w:p w:rsidR="00DB013F" w:rsidRPr="00614604" w:rsidRDefault="00DB013F" w:rsidP="00614604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</w:pPr>
      <w:r w:rsidRPr="00614604">
        <w:t>Внимательно прочитайте теоретическую часть.</w:t>
      </w:r>
    </w:p>
    <w:p w:rsidR="00DB013F" w:rsidRPr="00614604" w:rsidRDefault="00DB013F" w:rsidP="00614604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</w:pPr>
      <w:r w:rsidRPr="00614604">
        <w:t>Ответьте на контрольные вопросы.</w:t>
      </w:r>
    </w:p>
    <w:p w:rsidR="00DB013F" w:rsidRPr="00614604" w:rsidRDefault="00DB013F" w:rsidP="00614604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</w:pPr>
      <w:r w:rsidRPr="00614604">
        <w:t>Сделайте выводы по изученному материалу.</w:t>
      </w:r>
    </w:p>
    <w:p w:rsidR="00DB013F" w:rsidRPr="00614604" w:rsidRDefault="00DB013F" w:rsidP="00614604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</w:pPr>
      <w:r w:rsidRPr="00614604">
        <w:t>Выполните тест.</w:t>
      </w:r>
    </w:p>
    <w:p w:rsidR="00DB013F" w:rsidRPr="00614604" w:rsidRDefault="00DB013F" w:rsidP="00614604">
      <w:pPr>
        <w:pStyle w:val="5"/>
        <w:shd w:val="clear" w:color="auto" w:fill="auto"/>
        <w:spacing w:after="0" w:line="240" w:lineRule="auto"/>
        <w:ind w:left="720" w:firstLine="0"/>
        <w:rPr>
          <w:b/>
        </w:rPr>
      </w:pPr>
      <w:r w:rsidRPr="00614604">
        <w:rPr>
          <w:b/>
        </w:rPr>
        <w:t>Теоретическая часть</w:t>
      </w:r>
    </w:p>
    <w:p w:rsidR="007D6A2D" w:rsidRPr="00614604" w:rsidRDefault="007D6A2D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Природные ресурсы - это компоненты и свойства природной среды, которые используются или могут быть использованы для удовлетворения разнообразных физических и духовных потребностей человеческого общества.</w:t>
      </w:r>
    </w:p>
    <w:p w:rsidR="00631F4C" w:rsidRPr="00614604" w:rsidRDefault="00631F4C" w:rsidP="00614604">
      <w:pPr>
        <w:pStyle w:val="2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 xml:space="preserve">Природные ресурсы делятся на </w:t>
      </w:r>
      <w:proofErr w:type="spellStart"/>
      <w:r w:rsidRPr="00614604">
        <w:rPr>
          <w:rFonts w:ascii="Times New Roman" w:hAnsi="Times New Roman" w:cs="Times New Roman"/>
        </w:rPr>
        <w:t>исчерпаемые</w:t>
      </w:r>
      <w:proofErr w:type="spellEnd"/>
      <w:r w:rsidRPr="00614604">
        <w:rPr>
          <w:rFonts w:ascii="Times New Roman" w:hAnsi="Times New Roman" w:cs="Times New Roman"/>
        </w:rPr>
        <w:t xml:space="preserve"> и неисчерпаемые.</w:t>
      </w:r>
    </w:p>
    <w:p w:rsidR="00631F4C" w:rsidRPr="00614604" w:rsidRDefault="00631F4C" w:rsidP="00614604">
      <w:pPr>
        <w:pStyle w:val="2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</w:rPr>
      </w:pPr>
      <w:proofErr w:type="spellStart"/>
      <w:r w:rsidRPr="00614604">
        <w:rPr>
          <w:rFonts w:ascii="Times New Roman" w:hAnsi="Times New Roman" w:cs="Times New Roman"/>
          <w:b/>
        </w:rPr>
        <w:t>Исчерпаемые</w:t>
      </w:r>
      <w:proofErr w:type="spellEnd"/>
      <w:r w:rsidRPr="00614604">
        <w:rPr>
          <w:rFonts w:ascii="Times New Roman" w:hAnsi="Times New Roman" w:cs="Times New Roman"/>
        </w:rPr>
        <w:t xml:space="preserve"> природные ресурсы делятся на 3 группы:</w:t>
      </w:r>
    </w:p>
    <w:p w:rsidR="00631F4C" w:rsidRPr="00614604" w:rsidRDefault="00631F4C" w:rsidP="00614604">
      <w:pPr>
        <w:pStyle w:val="2"/>
        <w:numPr>
          <w:ilvl w:val="0"/>
          <w:numId w:val="21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proofErr w:type="spellStart"/>
      <w:r w:rsidRPr="00614604">
        <w:rPr>
          <w:rFonts w:ascii="Times New Roman" w:hAnsi="Times New Roman" w:cs="Times New Roman"/>
        </w:rPr>
        <w:t>Невозобновимые</w:t>
      </w:r>
      <w:proofErr w:type="spellEnd"/>
      <w:r w:rsidR="00614604">
        <w:rPr>
          <w:rFonts w:ascii="Times New Roman" w:hAnsi="Times New Roman" w:cs="Times New Roman"/>
        </w:rPr>
        <w:t xml:space="preserve"> </w:t>
      </w:r>
      <w:r w:rsidRPr="00614604">
        <w:rPr>
          <w:rFonts w:ascii="Times New Roman" w:hAnsi="Times New Roman" w:cs="Times New Roman"/>
        </w:rPr>
        <w:t>- это природные ресурсы, которые формировались в недрах земли миллионами лет. Рудные и нерудные полезные ископаемые.</w:t>
      </w:r>
    </w:p>
    <w:p w:rsidR="00631F4C" w:rsidRPr="00614604" w:rsidRDefault="00631F4C" w:rsidP="00614604">
      <w:pPr>
        <w:pStyle w:val="2"/>
        <w:numPr>
          <w:ilvl w:val="0"/>
          <w:numId w:val="21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 xml:space="preserve">Относительно </w:t>
      </w:r>
      <w:proofErr w:type="spellStart"/>
      <w:r w:rsidRPr="00614604">
        <w:rPr>
          <w:rFonts w:ascii="Times New Roman" w:hAnsi="Times New Roman" w:cs="Times New Roman"/>
        </w:rPr>
        <w:t>возобновимые</w:t>
      </w:r>
      <w:proofErr w:type="spellEnd"/>
      <w:r w:rsidRPr="00614604">
        <w:rPr>
          <w:rFonts w:ascii="Times New Roman" w:hAnsi="Times New Roman" w:cs="Times New Roman"/>
        </w:rPr>
        <w:t xml:space="preserve"> – природные ресурсы способные к воспроизводству, в темпах отстающих от темпов потребления. Плодородие земель, деревья большого возраста, некоторое минеральное сырьё.</w:t>
      </w:r>
    </w:p>
    <w:p w:rsidR="00631F4C" w:rsidRPr="00614604" w:rsidRDefault="00631F4C" w:rsidP="00614604">
      <w:pPr>
        <w:pStyle w:val="2"/>
        <w:numPr>
          <w:ilvl w:val="0"/>
          <w:numId w:val="21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proofErr w:type="spellStart"/>
      <w:r w:rsidRPr="00614604">
        <w:rPr>
          <w:rFonts w:ascii="Times New Roman" w:hAnsi="Times New Roman" w:cs="Times New Roman"/>
        </w:rPr>
        <w:t>Возобновимые</w:t>
      </w:r>
      <w:proofErr w:type="spellEnd"/>
      <w:r w:rsidRPr="00614604">
        <w:rPr>
          <w:rFonts w:ascii="Times New Roman" w:hAnsi="Times New Roman" w:cs="Times New Roman"/>
        </w:rPr>
        <w:t xml:space="preserve"> – природные ресурсы </w:t>
      </w:r>
      <w:r w:rsidR="006E111A">
        <w:rPr>
          <w:rFonts w:ascii="Times New Roman" w:hAnsi="Times New Roman" w:cs="Times New Roman"/>
        </w:rPr>
        <w:t>способные к самовоспроизводству: ж</w:t>
      </w:r>
      <w:r w:rsidRPr="00614604">
        <w:rPr>
          <w:rFonts w:ascii="Times New Roman" w:hAnsi="Times New Roman" w:cs="Times New Roman"/>
        </w:rPr>
        <w:t>ивотный, растительный мир, мир микроорганизмов.</w:t>
      </w:r>
    </w:p>
    <w:p w:rsidR="00631F4C" w:rsidRPr="00614604" w:rsidRDefault="00631F4C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Неисчерпаемые природные ресурсы</w:t>
      </w:r>
      <w:r w:rsidR="006E111A">
        <w:rPr>
          <w:rFonts w:ascii="Times New Roman" w:hAnsi="Times New Roman" w:cs="Times New Roman"/>
        </w:rPr>
        <w:t xml:space="preserve"> </w:t>
      </w:r>
      <w:r w:rsidRPr="00614604">
        <w:rPr>
          <w:rFonts w:ascii="Times New Roman" w:hAnsi="Times New Roman" w:cs="Times New Roman"/>
        </w:rPr>
        <w:t>- это преимущественно внешние по отношению к земле процессы и явления</w:t>
      </w:r>
      <w:r w:rsidR="006E111A">
        <w:rPr>
          <w:rFonts w:ascii="Times New Roman" w:hAnsi="Times New Roman" w:cs="Times New Roman"/>
        </w:rPr>
        <w:t>.</w:t>
      </w:r>
      <w:r w:rsidRPr="00614604">
        <w:rPr>
          <w:rFonts w:ascii="Times New Roman" w:hAnsi="Times New Roman" w:cs="Times New Roman"/>
        </w:rPr>
        <w:t xml:space="preserve"> Например: энергия солнца, энергия ветра, энергия воды, энергия недр.</w:t>
      </w:r>
    </w:p>
    <w:p w:rsidR="0042221D" w:rsidRPr="00614604" w:rsidRDefault="00631F4C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 xml:space="preserve">Вода и воздух. Их количество на Земле постоянно, поэтому в количественном отношение это неисчерпаемые ресурсы. Но из-за хозяйственной деятельности </w:t>
      </w:r>
      <w:r w:rsidR="0042221D" w:rsidRPr="00614604">
        <w:rPr>
          <w:rFonts w:ascii="Times New Roman" w:hAnsi="Times New Roman" w:cs="Times New Roman"/>
        </w:rPr>
        <w:t>ухудшается качество в</w:t>
      </w:r>
      <w:r w:rsidRPr="00614604">
        <w:rPr>
          <w:rFonts w:ascii="Times New Roman" w:hAnsi="Times New Roman" w:cs="Times New Roman"/>
        </w:rPr>
        <w:t>од</w:t>
      </w:r>
      <w:r w:rsidR="0042221D" w:rsidRPr="00614604">
        <w:rPr>
          <w:rFonts w:ascii="Times New Roman" w:hAnsi="Times New Roman" w:cs="Times New Roman"/>
        </w:rPr>
        <w:t>ы</w:t>
      </w:r>
      <w:r w:rsidRPr="00614604">
        <w:rPr>
          <w:rFonts w:ascii="Times New Roman" w:hAnsi="Times New Roman" w:cs="Times New Roman"/>
        </w:rPr>
        <w:t xml:space="preserve"> и воздух</w:t>
      </w:r>
      <w:r w:rsidR="0042221D" w:rsidRPr="00614604">
        <w:rPr>
          <w:rFonts w:ascii="Times New Roman" w:hAnsi="Times New Roman" w:cs="Times New Roman"/>
        </w:rPr>
        <w:t xml:space="preserve">а. Для нормального функционирования человеческого организма необходимы </w:t>
      </w:r>
      <w:r w:rsidR="0042221D" w:rsidRPr="00614604">
        <w:rPr>
          <w:rFonts w:ascii="Times New Roman" w:hAnsi="Times New Roman" w:cs="Times New Roman"/>
        </w:rPr>
        <w:lastRenderedPageBreak/>
        <w:t xml:space="preserve">определённого качества вода и воздух, поэтому в качественном отношении вода и воздух </w:t>
      </w:r>
      <w:proofErr w:type="spellStart"/>
      <w:r w:rsidR="0042221D" w:rsidRPr="00614604">
        <w:rPr>
          <w:rFonts w:ascii="Times New Roman" w:hAnsi="Times New Roman" w:cs="Times New Roman"/>
        </w:rPr>
        <w:t>исчерпаемые</w:t>
      </w:r>
      <w:proofErr w:type="spellEnd"/>
      <w:r w:rsidR="0042221D" w:rsidRPr="00614604">
        <w:rPr>
          <w:rFonts w:ascii="Times New Roman" w:hAnsi="Times New Roman" w:cs="Times New Roman"/>
        </w:rPr>
        <w:t xml:space="preserve"> ресурсы.</w:t>
      </w:r>
    </w:p>
    <w:p w:rsidR="00B93676" w:rsidRPr="00614604" w:rsidRDefault="0042221D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eastAsia="Calibri" w:hAnsi="Times New Roman" w:cs="Times New Roman"/>
          <w:b/>
          <w:bCs/>
        </w:rPr>
      </w:pPr>
      <w:r w:rsidRPr="00614604">
        <w:rPr>
          <w:rFonts w:ascii="Times New Roman" w:hAnsi="Times New Roman" w:cs="Times New Roman"/>
        </w:rPr>
        <w:t>В силах человечества сделать так, что бы вода и воздух в качественном отношении были неисчерпаемыми природными ресурсами, применяя современные технологии и оборудование для очистки воды и воздуха.</w:t>
      </w:r>
      <w:r w:rsidR="00631F4C" w:rsidRPr="00614604">
        <w:rPr>
          <w:rFonts w:ascii="Times New Roman" w:hAnsi="Times New Roman" w:cs="Times New Roman"/>
        </w:rPr>
        <w:t xml:space="preserve"> </w:t>
      </w:r>
    </w:p>
    <w:p w:rsidR="00B93676" w:rsidRPr="00614604" w:rsidRDefault="00614604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114300</wp:posOffset>
            </wp:positionV>
            <wp:extent cx="7200900" cy="6467475"/>
            <wp:effectExtent l="19050" t="0" r="0" b="0"/>
            <wp:wrapNone/>
            <wp:docPr id="2" name="Рисунок 1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B93676" w:rsidRPr="00614604" w:rsidRDefault="00B93676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7B790A" w:rsidRPr="00614604" w:rsidRDefault="007B790A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</w:p>
    <w:p w:rsidR="00837D0F" w:rsidRPr="00614604" w:rsidRDefault="00837D0F" w:rsidP="00614604">
      <w:pPr>
        <w:pStyle w:val="2"/>
        <w:shd w:val="clear" w:color="auto" w:fill="auto"/>
        <w:spacing w:after="303" w:line="240" w:lineRule="auto"/>
        <w:ind w:right="-1" w:firstLine="0"/>
        <w:jc w:val="center"/>
        <w:rPr>
          <w:rFonts w:ascii="Times New Roman" w:eastAsia="Calibri" w:hAnsi="Times New Roman" w:cs="Times New Roman"/>
          <w:b/>
          <w:bCs/>
        </w:rPr>
      </w:pPr>
      <w:r w:rsidRPr="00614604">
        <w:rPr>
          <w:rFonts w:ascii="Times New Roman" w:eastAsia="Calibri" w:hAnsi="Times New Roman" w:cs="Times New Roman"/>
          <w:b/>
          <w:bCs/>
        </w:rPr>
        <w:t xml:space="preserve">Пищевые ресурсы </w:t>
      </w:r>
      <w:r w:rsidR="00923518" w:rsidRPr="00614604">
        <w:rPr>
          <w:rFonts w:ascii="Times New Roman" w:eastAsia="Calibri" w:hAnsi="Times New Roman" w:cs="Times New Roman"/>
          <w:b/>
          <w:bCs/>
        </w:rPr>
        <w:t>и «зеленые» революции.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firstLine="0"/>
        <w:rPr>
          <w:b/>
        </w:rPr>
      </w:pPr>
      <w:r w:rsidRPr="00614604">
        <w:rPr>
          <w:b/>
        </w:rPr>
        <w:t>Продовольственная проблема и пути решения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Глобальная продовольственная проблема - едва ли не древнейшая из всех глобальных проблем человечества.</w:t>
      </w:r>
    </w:p>
    <w:p w:rsidR="00614604" w:rsidRDefault="00614604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</w:p>
    <w:p w:rsidR="00614604" w:rsidRDefault="00614604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</w:p>
    <w:p w:rsidR="00837D0F" w:rsidRPr="00614604" w:rsidRDefault="00837D0F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В наши дни продовольственный потенциал Земли в принципе достаточен для удовлетворения потребностей ее жителей.</w:t>
      </w:r>
    </w:p>
    <w:p w:rsidR="00837D0F" w:rsidRPr="00614604" w:rsidRDefault="00837D0F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 xml:space="preserve">Старинная мудрость гласит: «Человек ест, чтобы жить, а не живет, чтобы есть». Количество пищи, необходимой ему для нормальной жизни и деятельности, зависит от пола, возраста, веса, роста, от характера и условий труда, быта, от климатических особенностей территории. Ученые считают, что медицинская норма калорийности потребляемой пищи должна быть не меньше 2300-2600 ккал и 70-100 г белка в сутки. Но в настоящее время, по </w:t>
      </w:r>
      <w:r w:rsidRPr="00614604">
        <w:rPr>
          <w:rFonts w:ascii="Times New Roman" w:hAnsi="Times New Roman" w:cs="Times New Roman"/>
        </w:rPr>
        <w:lastRenderedPageBreak/>
        <w:t>данным ООН, почти 2/3 человечества проживает в странах, где ощущается постоянная нехватка продуктов. Вот почему продовольственную проблему следует считать глобальной.</w:t>
      </w:r>
    </w:p>
    <w:p w:rsidR="00837D0F" w:rsidRPr="00614604" w:rsidRDefault="00837D0F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Конечно, при этом нужно иметь в виду, что для стран Севера явление голода и недоедания в целом уже не характерно. Эти страны ныне производят и потребляют более 3/4 мирового продовольствия, хотя в них проживает менее 15% населения Земли. В большинстве развитых стран средняя калорийность питания превышает 3000 ккал/сутки. Напротив, в этих странах становится все больше переедающих, имеющих излишнюю массу тела («переедающая нация» - 600 млн. чел). В странах же Юга, несмотря на заметный рост средней калорийности питания в последние десятилетия, этот показатель едва дотягивает до медицинской нормы, а в Африке к югу от Сахары составляет всего 2000 ккал/сутки.</w:t>
      </w:r>
    </w:p>
    <w:p w:rsidR="00837D0F" w:rsidRPr="00614604" w:rsidRDefault="00837D0F" w:rsidP="00614604">
      <w:pPr>
        <w:pStyle w:val="2"/>
        <w:shd w:val="clear" w:color="auto" w:fill="auto"/>
        <w:spacing w:after="0" w:line="240" w:lineRule="auto"/>
        <w:ind w:right="-1" w:firstLine="708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Нужно иметь в виду, что г</w:t>
      </w:r>
      <w:r w:rsidR="004660A3" w:rsidRPr="00614604">
        <w:rPr>
          <w:rFonts w:ascii="Times New Roman" w:hAnsi="Times New Roman" w:cs="Times New Roman"/>
        </w:rPr>
        <w:t>олод в наши дни, как и в прошлое время,</w:t>
      </w:r>
      <w:r w:rsidRPr="00614604">
        <w:rPr>
          <w:rFonts w:ascii="Times New Roman" w:hAnsi="Times New Roman" w:cs="Times New Roman"/>
        </w:rPr>
        <w:t xml:space="preserve"> проявляется в двух главных формах: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хроническое, постоянное голодание, которое действует в основном</w:t>
      </w:r>
    </w:p>
    <w:p w:rsidR="00837D0F" w:rsidRPr="00614604" w:rsidRDefault="00837D0F" w:rsidP="00614604">
      <w:pPr>
        <w:pStyle w:val="5"/>
        <w:shd w:val="clear" w:color="auto" w:fill="auto"/>
        <w:tabs>
          <w:tab w:val="left" w:pos="1084"/>
        </w:tabs>
        <w:spacing w:after="0" w:line="240" w:lineRule="auto"/>
        <w:ind w:firstLine="0"/>
        <w:jc w:val="both"/>
        <w:rPr>
          <w:spacing w:val="-2"/>
        </w:rPr>
      </w:pPr>
      <w:r w:rsidRPr="00614604">
        <w:rPr>
          <w:spacing w:val="-2"/>
        </w:rPr>
        <w:t>косвенно, увеличивая подверженность людей к различного рода заболеваниям;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«собственно голод» приводящий к массовой гибели людей.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По оценкам ВОЗ - недоедание - если норма суточного потребления ниже 1800 ккал.; голод - ниже 1000 ккал.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С учетом таких норм на начало 90-х годов, число голодающих составляло 500 - 550 млн. человек, а недоедающих - 1-1,3 млрд. человек. Непосредственно от голода в развивающихся странах ежегодно ум</w:t>
      </w:r>
      <w:r w:rsidR="006E111A">
        <w:t>ирает от 13 до 18 млн. человек.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Вот почему для решения продовольственной проблемы человечество должно полнее использовать ресурсы растениеводства, животноводства и рыболовства. При этом оно может идти двумя путями.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E111A">
        <w:rPr>
          <w:i/>
        </w:rPr>
        <w:t>Экстенсивный путь</w:t>
      </w:r>
      <w:r w:rsidRPr="00614604">
        <w:t xml:space="preserve"> заключается в дальнейшем расширении пахотных, пастбищных и рыбопромысловых угодий.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Однако, поскольку все самые плодородные и удобно расположенные земли практически уже освоены, этот путь требует очень больших затрат.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E111A">
        <w:rPr>
          <w:i/>
        </w:rPr>
        <w:t>Интенсивный путь</w:t>
      </w:r>
      <w:r w:rsidRPr="00614604">
        <w:t xml:space="preserve"> заключается, прежде всего, в повышении биологической про</w:t>
      </w:r>
      <w:r w:rsidR="006E111A">
        <w:t xml:space="preserve">дуктивности существующих угодий, без расширения с/х земель. </w:t>
      </w:r>
      <w:r w:rsidRPr="00614604">
        <w:t>Решающее значение для него будут иметь биотехнология, использование новых высокоурожайных сортов</w:t>
      </w:r>
      <w:r w:rsidR="006E111A">
        <w:t xml:space="preserve"> культурных растений и выведение новых пород домашнего скота,</w:t>
      </w:r>
      <w:r w:rsidRPr="00614604">
        <w:t xml:space="preserve"> новых методов обработки почвы, дальнейшее развитие механизации, химизации, а также мелиорации,</w:t>
      </w:r>
      <w:r w:rsidR="006E111A">
        <w:t xml:space="preserve"> Методов генной инженерии и т.д.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Разрабатывается и новый нетрадиционный способ производства продовольствия, который заключается в «конструировании» искусственных пищевых продуктов на основе белка и натурального природного сырья.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 xml:space="preserve">Ученые подсчитали, что для обеспечения населения Земли продовольствием нужно было в последней четверти XX в. увеличить объем сельскохозяйственного производства в 2 раза, а к середине XXI в. - в 5 раз. Расчеты показывают, что, если бы достигнутый к настоящему времени во </w:t>
      </w:r>
      <w:r w:rsidRPr="00614604">
        <w:lastRenderedPageBreak/>
        <w:t>многих развитых странах уровень сельского хозяйства был распространен на все страны мира, можно было бы полностью удовлетворить потребности в продовольствии 10 млрд</w:t>
      </w:r>
      <w:r w:rsidR="004660A3" w:rsidRPr="00614604">
        <w:t>.</w:t>
      </w:r>
      <w:r w:rsidRPr="00614604">
        <w:t xml:space="preserve"> человек и даже больше. Следовательно, интенсивный путь является главным путем решения продовольственной проблемы человечества. Уже теперь он обеспечивает 9/10 всего прироста продукции земледелия.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firstLine="0"/>
        <w:rPr>
          <w:b/>
        </w:rPr>
      </w:pPr>
      <w:r w:rsidRPr="00614604">
        <w:rPr>
          <w:b/>
        </w:rPr>
        <w:t>«Зеленые революции» и их последствия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В середине ХХ века в земледелии развитых стран Северной Америки и Европы стали активно использоваться химические удобрения, что вместе с другими научно</w:t>
      </w:r>
      <w:r w:rsidRPr="00614604">
        <w:softHyphen/>
        <w:t xml:space="preserve">-техническими достижениями позволило довести урожайность зерновых до 80-90 ц/га - вдесятеро больше, чем во времена средневековья. С середины ХХ века химические удобрения стали широко использоваться и в развивающихся странах, что позволило заметно увеличить урожайность. Эту перестройку сельского хозяйства назвали </w:t>
      </w:r>
      <w:r w:rsidRPr="00614604">
        <w:rPr>
          <w:i/>
        </w:rPr>
        <w:t>«Первой зеленой революцией».</w:t>
      </w:r>
      <w:r w:rsidRPr="00614604">
        <w:t xml:space="preserve"> 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 xml:space="preserve">Наряду с внедрением агрохимии важную роль сыграло выведение и распространение новых высокоурожайных сортов риса и пшеницы. 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 xml:space="preserve">Мексику можно считать родоначальницей </w:t>
      </w:r>
      <w:r w:rsidRPr="00614604">
        <w:rPr>
          <w:i/>
        </w:rPr>
        <w:t>«Второй зеленой революции»</w:t>
      </w:r>
      <w:r w:rsidRPr="00614604">
        <w:t xml:space="preserve"> в начале 60 - х годов были выведены новые высокоурожайные сорта короткостебельной пшеницы, имеющей непривычный красноватый цвет. Затем они получили распространение в Индии, Пакистане, некоторых других странах Азии. Примерно в это же на Филиппинах удалось вывести сорт «чудо - риса», так же обеспечивающий большой рост урожайности.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Конечно, социальные последствия «зеленой революции»: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удалось снизить остроту продовольственной проблемы,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стало возможным освободить часть людей из сельского хозяйства,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увеличился процесс урбанизации,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возник приток рабочих рук на промышленные предприятия,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люди стали более мобильными.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 xml:space="preserve">Однако уже в период 1970 - 80-х годов стали очевидными и отрицательные последствия «зеленой революции», проявившиеся как в окружающей среде (в состоянии почвы, воды и биоразнообразии), так и отразившиеся на человеческом здоровье. Усилился сток элементов минерального питания с полей в водоемы (от избытка азота и фосфора происходит «взрывное» размножение фитопланктона, изменение качества питьевой воды, гибель рыб и др. животных). Увеличился сток </w:t>
      </w:r>
      <w:r w:rsidR="004660A3" w:rsidRPr="00614604">
        <w:t>химических удобрений</w:t>
      </w:r>
      <w:r w:rsidRPr="00614604">
        <w:t xml:space="preserve"> из наземных </w:t>
      </w:r>
      <w:proofErr w:type="spellStart"/>
      <w:r w:rsidRPr="00614604">
        <w:t>агроценозов</w:t>
      </w:r>
      <w:proofErr w:type="spellEnd"/>
      <w:r w:rsidRPr="00614604">
        <w:t xml:space="preserve"> в реки и моря. Огромные площади земельных угодий подверглись почвенной эрозии, засолению и уменьшению их плодородия. Множество водных источников были загрязнены. Значительное число диких и домашних видов растений и животных навсегда исчезло. Остатки вредных пестицидов в пище и питьевой воде подвергли опасности здоровье фермеров и потребителей.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 xml:space="preserve">Пестициды (от лат. </w:t>
      </w:r>
      <w:proofErr w:type="spellStart"/>
      <w:r w:rsidRPr="00614604">
        <w:t>pestis</w:t>
      </w:r>
      <w:proofErr w:type="spellEnd"/>
      <w:r w:rsidRPr="00614604">
        <w:t xml:space="preserve"> - зараза и </w:t>
      </w:r>
      <w:proofErr w:type="spellStart"/>
      <w:r w:rsidRPr="00614604">
        <w:t>caedo</w:t>
      </w:r>
      <w:proofErr w:type="spellEnd"/>
      <w:r w:rsidRPr="00614604">
        <w:t xml:space="preserve"> - убиваю) - химические препараты для защиты сельскохозяйственной продукции, растений, для уничтожения паразитов у животных, для борьбы с переносчиками опасных </w:t>
      </w:r>
      <w:r w:rsidRPr="00614604">
        <w:lastRenderedPageBreak/>
        <w:t>заболеваний.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Пестициды классифицируют в зависимости от групп организмов, на которые они действуют:</w:t>
      </w:r>
    </w:p>
    <w:p w:rsidR="00837D0F" w:rsidRPr="00614604" w:rsidRDefault="00837D0F" w:rsidP="00614604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 w:rsidRPr="00614604">
        <w:t>Гербициды - для уничтожения сорной растительности;</w:t>
      </w:r>
    </w:p>
    <w:p w:rsidR="00837D0F" w:rsidRPr="00614604" w:rsidRDefault="00837D0F" w:rsidP="00614604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 w:rsidRPr="00614604">
        <w:t>Зооциды - для борьбы с грызунами;</w:t>
      </w:r>
    </w:p>
    <w:p w:rsidR="00837D0F" w:rsidRPr="00614604" w:rsidRDefault="00837D0F" w:rsidP="00614604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 w:rsidRPr="00614604">
        <w:t>Фунгициды - против возбудителей грибковых заболеваний;</w:t>
      </w:r>
    </w:p>
    <w:p w:rsidR="00837D0F" w:rsidRPr="00614604" w:rsidRDefault="00837D0F" w:rsidP="00614604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r w:rsidRPr="00614604">
        <w:t>Дефолианты - для удаления листьев;</w:t>
      </w:r>
    </w:p>
    <w:p w:rsidR="00837D0F" w:rsidRPr="00614604" w:rsidRDefault="00837D0F" w:rsidP="00614604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</w:pPr>
      <w:proofErr w:type="spellStart"/>
      <w:r w:rsidRPr="00614604">
        <w:t>Дефлоранты</w:t>
      </w:r>
      <w:proofErr w:type="spellEnd"/>
      <w:r w:rsidRPr="00614604">
        <w:t xml:space="preserve"> - для удаления лишних цветков и д.р.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Поиск эффективных средств для борьбы с вредителями продолжаются до сих пор.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Сначала использовали вещества, содержащие тяжелые металлы, такие как свинец, мышьяк и ртуть. Эти неорганические соединения часто называют пестицидами первого поколения. Теперь известно, что тяжелые металлы могут накапливаться в почвах и подавлять развитие растений. В некоторых местах почвы настолько ими отравлены, что и теперь спустя 50 лет, все еще остаются бесплодными. Эти пестициды утратили свою эффективность, т. к. вредители становятся устойчивыми к ним.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 xml:space="preserve">Пестициды второго поколения - на основе синтетических органических соединений. В 1930 г. швейцарский химик Пауль Мюллер начал систематически изучать воздействие некоторых из этих соединений на насекомых. В 1938 г. он натолкнулся на </w:t>
      </w:r>
      <w:proofErr w:type="spellStart"/>
      <w:r w:rsidRPr="00614604">
        <w:t>дихлордифенилтрихлорэтан</w:t>
      </w:r>
      <w:proofErr w:type="spellEnd"/>
      <w:r w:rsidRPr="00614604">
        <w:t xml:space="preserve"> (ДДТ).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ДДТ - оказался веществом, чрезвычайно токсичным для насекомых, и как казалось, относительно безвредным для человека и других млекопитающих. Производство обходилось недорого, обладал широким спектром действия, с трудом разрушался в окружающей среде, обеспечивая продолжительную защиту.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Достоинства казались столь выдающимися, что Мюллер в 1948 году получил за свое открытие Нобелевскую премию.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Впоследствии было обнаружено, что ДДТ накапливается в пищевых цепях и организме человека (обнаружен в молоке кормящих матерей, в жировых тканях). В настоящее время ДДТ снят с производства во всем мире.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Агрохимическая промышленность заменила пестициды второго поколения - нестойкими пестицидами - это синтетические органические вещества, разлагающиеся на простые не ядовитые продукты уже через несколько дней или недель после применения. Это пока лучшей вариант, хотя есть и свои минусы - некоторые токсичнее ДДТ, нарушают экосистему обработанного района, полезные насекомые могут быть не менее чувствительны к нестойким пестицидам, чем вредители.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Основные последствия применения пестицидов в сельском хозяйстве:</w:t>
      </w:r>
    </w:p>
    <w:p w:rsidR="00837D0F" w:rsidRPr="00614604" w:rsidRDefault="00837D0F" w:rsidP="0061460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 w:rsidRPr="00614604">
        <w:t>Пестициды убивают и полезные виды насекомых, порой представляя прекрасные условия для размножения новых сельскохозяйственных вредителей;</w:t>
      </w:r>
    </w:p>
    <w:p w:rsidR="00837D0F" w:rsidRPr="00614604" w:rsidRDefault="00837D0F" w:rsidP="0061460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 w:rsidRPr="00614604">
        <w:t>Многие виды пестицидов вредны для почвенных организмов, необходимых для поддержания здоровья растений;</w:t>
      </w:r>
    </w:p>
    <w:p w:rsidR="00837D0F" w:rsidRPr="00614604" w:rsidRDefault="00837D0F" w:rsidP="0061460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 w:rsidRPr="00614604">
        <w:t xml:space="preserve">При применении пестицидов сам фермер рискует здоровьем: от </w:t>
      </w:r>
      <w:r w:rsidRPr="00614604">
        <w:lastRenderedPageBreak/>
        <w:t>отравления агрохимикатами ежегодно погибает 200 тыс. человек;</w:t>
      </w:r>
    </w:p>
    <w:p w:rsidR="00837D0F" w:rsidRPr="00614604" w:rsidRDefault="00837D0F" w:rsidP="0061460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 w:rsidRPr="00614604">
        <w:t>Часть пестицидов остается в продуктах питания и питьевой воде;</w:t>
      </w:r>
    </w:p>
    <w:p w:rsidR="006E111A" w:rsidRDefault="00837D0F" w:rsidP="0061460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</w:pPr>
      <w:r w:rsidRPr="00614604">
        <w:t xml:space="preserve">Многие пестициды очень устойчивы и способны аккумулироваться в теле человека и проявлять отрицательные эффекты лишь с течением времени. </w:t>
      </w:r>
    </w:p>
    <w:p w:rsidR="00837D0F" w:rsidRPr="00614604" w:rsidRDefault="006E111A" w:rsidP="006E111A">
      <w:pPr>
        <w:pStyle w:val="5"/>
        <w:shd w:val="clear" w:color="auto" w:fill="auto"/>
        <w:spacing w:after="0" w:line="240" w:lineRule="auto"/>
        <w:ind w:right="20" w:firstLine="0"/>
        <w:jc w:val="both"/>
      </w:pPr>
      <w:r>
        <w:t xml:space="preserve">          </w:t>
      </w:r>
      <w:r w:rsidR="00837D0F" w:rsidRPr="00614604">
        <w:t>Некоторые пестициды способны вызывать хронические заболевания, аномалии у новорожденных, рак и прочие заболевания.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Отмеченные обстоятельства привели к тому, что некоторые пестициды уже запрещены в экономически развитых странах, однако в развивающихся странах их использование практически не ограничено.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 xml:space="preserve">Удобрения - это неорганические и органические вещества, применяемые в сельском хозяйстве и рыболовстве для повышения урожайности культурных растений и </w:t>
      </w:r>
      <w:proofErr w:type="spellStart"/>
      <w:r w:rsidRPr="00614604">
        <w:t>рыбопродуктивности</w:t>
      </w:r>
      <w:proofErr w:type="spellEnd"/>
      <w:r w:rsidRPr="00614604">
        <w:t xml:space="preserve"> прудов.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Они бывают минеральные (химические), органические и бактериальные (искусственное внесение микроорганизмов с целью повышения плодородия почв).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Минеральные удобрения - добытые из недр или промышленно полученные химические соединения, содержат основные элементы питания (азот, фосфор, калий) и важные для жизнедеятельности микроэлементы (медь, бор, марганец).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Органические удобрения - это перегной, торф, навоз, птичий помет (гуано), различные компосты, сапропель (пресноводный ил).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В противовес «зеленой революции» в развитых странах среди фермеров и покупателей стала распространяться концепция органического сельского хозяйства.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 xml:space="preserve">Указанные выше негативные обстоятельства двух зеленых революций привели к тому, что в конце 20 века фактически началась и сейчас развивается </w:t>
      </w:r>
      <w:r w:rsidRPr="00614604">
        <w:rPr>
          <w:i/>
        </w:rPr>
        <w:t>«Третья зеленая революция»</w:t>
      </w:r>
      <w:r w:rsidRPr="00614604">
        <w:t>, отличительными особенностями которой являются: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внедрение методов генной инженерии для создания новых сортов культур и пород скота;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>отказ от массированного применения химических удобрений и замена их биогенными удобрениями;</w:t>
      </w:r>
    </w:p>
    <w:p w:rsidR="00837D0F" w:rsidRPr="00614604" w:rsidRDefault="00837D0F" w:rsidP="00614604">
      <w:pPr>
        <w:pStyle w:val="5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09"/>
        <w:jc w:val="both"/>
        <w:rPr>
          <w:spacing w:val="-2"/>
        </w:rPr>
      </w:pPr>
      <w:r w:rsidRPr="00614604">
        <w:rPr>
          <w:spacing w:val="-2"/>
        </w:rPr>
        <w:t xml:space="preserve">замена пестицидов узконаправленными биологическими методами борьбы с вредителями посевов. </w:t>
      </w:r>
    </w:p>
    <w:p w:rsidR="00837D0F" w:rsidRPr="00614604" w:rsidRDefault="00837D0F" w:rsidP="00614604">
      <w:pPr>
        <w:pStyle w:val="5"/>
        <w:shd w:val="clear" w:color="auto" w:fill="auto"/>
        <w:spacing w:after="0" w:line="240" w:lineRule="auto"/>
        <w:ind w:left="20" w:right="20" w:firstLine="720"/>
        <w:jc w:val="both"/>
      </w:pPr>
      <w:r w:rsidRPr="00614604">
        <w:t>Новые подходы в развитии сельского хозяйства, особенно в части использования методов генной инженерии, подвергаются яростной критике.</w:t>
      </w:r>
    </w:p>
    <w:p w:rsidR="00981EF0" w:rsidRPr="00614604" w:rsidRDefault="00981EF0" w:rsidP="00614604">
      <w:pPr>
        <w:pStyle w:val="2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b/>
        </w:rPr>
      </w:pPr>
    </w:p>
    <w:p w:rsidR="00981EF0" w:rsidRPr="00614604" w:rsidRDefault="00981EF0" w:rsidP="00614604">
      <w:pPr>
        <w:pStyle w:val="2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b/>
        </w:rPr>
      </w:pPr>
      <w:r w:rsidRPr="00614604">
        <w:rPr>
          <w:rFonts w:ascii="Times New Roman" w:hAnsi="Times New Roman" w:cs="Times New Roman"/>
          <w:b/>
        </w:rPr>
        <w:t>Контрольные вопросы:</w:t>
      </w:r>
    </w:p>
    <w:p w:rsidR="00981EF0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Дайте определение природным ресурсам.</w:t>
      </w:r>
    </w:p>
    <w:p w:rsidR="0098006D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 xml:space="preserve">Охарактеризуйте </w:t>
      </w:r>
      <w:proofErr w:type="spellStart"/>
      <w:r w:rsidRPr="00614604">
        <w:rPr>
          <w:rFonts w:ascii="Times New Roman" w:hAnsi="Times New Roman" w:cs="Times New Roman"/>
        </w:rPr>
        <w:t>исчерпаемые</w:t>
      </w:r>
      <w:proofErr w:type="spellEnd"/>
      <w:r w:rsidRPr="00614604">
        <w:rPr>
          <w:rFonts w:ascii="Times New Roman" w:hAnsi="Times New Roman" w:cs="Times New Roman"/>
        </w:rPr>
        <w:t xml:space="preserve"> природные ресурсы.</w:t>
      </w:r>
    </w:p>
    <w:p w:rsidR="0098006D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Охарактеризуйте неисчерпаемые природные ресурсы.</w:t>
      </w:r>
    </w:p>
    <w:p w:rsidR="0098006D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 xml:space="preserve">Объясните, почему природные ресурсы вода и воздух относятся к неисчерпаемым и к </w:t>
      </w:r>
      <w:proofErr w:type="spellStart"/>
      <w:r w:rsidRPr="00614604">
        <w:rPr>
          <w:rFonts w:ascii="Times New Roman" w:hAnsi="Times New Roman" w:cs="Times New Roman"/>
        </w:rPr>
        <w:t>исчерпаемым</w:t>
      </w:r>
      <w:proofErr w:type="spellEnd"/>
      <w:r w:rsidRPr="00614604">
        <w:rPr>
          <w:rFonts w:ascii="Times New Roman" w:hAnsi="Times New Roman" w:cs="Times New Roman"/>
        </w:rPr>
        <w:t xml:space="preserve"> природным ресурсам.</w:t>
      </w:r>
    </w:p>
    <w:p w:rsidR="0098006D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 xml:space="preserve">В силах человечества сделать так, чтобы природные ресурсы вода и </w:t>
      </w:r>
      <w:r w:rsidRPr="00614604">
        <w:rPr>
          <w:rFonts w:ascii="Times New Roman" w:hAnsi="Times New Roman" w:cs="Times New Roman"/>
        </w:rPr>
        <w:lastRenderedPageBreak/>
        <w:t>воздух были неисчерпаемыми ресурсами в качественном отношение?</w:t>
      </w:r>
    </w:p>
    <w:p w:rsidR="006E111A" w:rsidRPr="00614604" w:rsidRDefault="006E111A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отличается экстенсивный путь развития с/х от интенсивного?</w:t>
      </w:r>
    </w:p>
    <w:p w:rsidR="0098006D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Охарактеризуйте 1 «зеленую» революцию.</w:t>
      </w:r>
    </w:p>
    <w:p w:rsidR="0098006D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Охарактеризуйте 2 «зеленую» революцию.</w:t>
      </w:r>
    </w:p>
    <w:p w:rsidR="0098006D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Охарактеризуйте особенности 3 «зеленой» революции.</w:t>
      </w:r>
    </w:p>
    <w:p w:rsidR="0098006D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Перечислите отрицательные последствия «зеленых» революций, отразившиеся на природе и здоровье человека.</w:t>
      </w:r>
    </w:p>
    <w:p w:rsidR="0098006D" w:rsidRPr="00614604" w:rsidRDefault="0098006D" w:rsidP="00614604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</w:rPr>
      </w:pPr>
      <w:r w:rsidRPr="00614604">
        <w:rPr>
          <w:rFonts w:ascii="Times New Roman" w:hAnsi="Times New Roman" w:cs="Times New Roman"/>
        </w:rPr>
        <w:t>Перечислите основные последствия применения пестицидов в сельском хозяйстве.</w:t>
      </w:r>
    </w:p>
    <w:p w:rsidR="0098006D" w:rsidRPr="00614604" w:rsidRDefault="0098006D" w:rsidP="00614604">
      <w:pPr>
        <w:pStyle w:val="2"/>
        <w:shd w:val="clear" w:color="auto" w:fill="auto"/>
        <w:spacing w:after="0" w:line="240" w:lineRule="auto"/>
        <w:ind w:left="720" w:right="-1" w:firstLine="0"/>
        <w:jc w:val="left"/>
        <w:rPr>
          <w:rFonts w:ascii="Times New Roman" w:hAnsi="Times New Roman" w:cs="Times New Roman"/>
        </w:rPr>
      </w:pPr>
    </w:p>
    <w:p w:rsidR="0098006D" w:rsidRPr="00614604" w:rsidRDefault="0098006D" w:rsidP="00614604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604">
        <w:rPr>
          <w:rFonts w:ascii="Times New Roman" w:eastAsia="Times New Roman" w:hAnsi="Times New Roman" w:cs="Times New Roman"/>
          <w:b/>
          <w:sz w:val="28"/>
          <w:szCs w:val="28"/>
        </w:rPr>
        <w:t>Выполните тест</w:t>
      </w:r>
    </w:p>
    <w:p w:rsidR="0098006D" w:rsidRPr="00614604" w:rsidRDefault="0098006D" w:rsidP="00614604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604">
        <w:rPr>
          <w:rFonts w:ascii="Times New Roman" w:eastAsia="Times New Roman" w:hAnsi="Times New Roman" w:cs="Times New Roman"/>
          <w:sz w:val="28"/>
          <w:szCs w:val="28"/>
        </w:rPr>
        <w:t xml:space="preserve"> Из предложенных вариантов ответа выберите один правильный и запишите его букву: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>Элементы природы, необходимые человеку для его жизнеобеспечения и вовлекаемые им в материальное производство, называются …</w:t>
      </w:r>
    </w:p>
    <w:p w:rsidR="00C51B90" w:rsidRPr="00614604" w:rsidRDefault="00C51B90" w:rsidP="0061460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природными ресурсами; </w:t>
      </w:r>
    </w:p>
    <w:p w:rsidR="00C51B90" w:rsidRPr="00614604" w:rsidRDefault="00C51B90" w:rsidP="0061460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природными условиями; </w:t>
      </w:r>
    </w:p>
    <w:p w:rsidR="00C51B90" w:rsidRPr="00614604" w:rsidRDefault="00C51B90" w:rsidP="0061460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color w:val="000000"/>
          <w:sz w:val="28"/>
          <w:szCs w:val="28"/>
        </w:rPr>
        <w:t>природной средой;</w:t>
      </w:r>
    </w:p>
    <w:p w:rsidR="0098006D" w:rsidRPr="00614604" w:rsidRDefault="00C51B90" w:rsidP="00614604">
      <w:pPr>
        <w:pStyle w:val="2"/>
        <w:shd w:val="clear" w:color="auto" w:fill="auto"/>
        <w:spacing w:after="0" w:line="240" w:lineRule="auto"/>
        <w:ind w:left="720" w:right="-1" w:firstLine="0"/>
        <w:jc w:val="left"/>
        <w:rPr>
          <w:rFonts w:ascii="Times New Roman" w:hAnsi="Times New Roman" w:cs="Times New Roman"/>
          <w:color w:val="000000"/>
        </w:rPr>
      </w:pPr>
      <w:r w:rsidRPr="00614604">
        <w:rPr>
          <w:rFonts w:ascii="Times New Roman" w:hAnsi="Times New Roman" w:cs="Times New Roman"/>
          <w:color w:val="000000"/>
        </w:rPr>
        <w:t>предметами потребления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C51B90" w:rsidRPr="00614604" w:rsidRDefault="00C51B90" w:rsidP="0061460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4604">
        <w:rPr>
          <w:rFonts w:ascii="Times New Roman" w:hAnsi="Times New Roman" w:cs="Times New Roman"/>
          <w:color w:val="000000"/>
          <w:sz w:val="28"/>
          <w:szCs w:val="28"/>
        </w:rPr>
        <w:t>исчерпаемые</w:t>
      </w:r>
      <w:proofErr w:type="spellEnd"/>
      <w:r w:rsidRPr="00614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4604">
        <w:rPr>
          <w:rFonts w:ascii="Times New Roman" w:hAnsi="Times New Roman" w:cs="Times New Roman"/>
          <w:color w:val="000000"/>
          <w:sz w:val="28"/>
          <w:szCs w:val="28"/>
        </w:rPr>
        <w:t>невозобновляемые</w:t>
      </w:r>
      <w:proofErr w:type="spellEnd"/>
      <w:r w:rsidRPr="006146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51B90" w:rsidRPr="00614604" w:rsidRDefault="00C51B90" w:rsidP="0061460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4604">
        <w:rPr>
          <w:rFonts w:ascii="Times New Roman" w:hAnsi="Times New Roman" w:cs="Times New Roman"/>
          <w:color w:val="000000"/>
          <w:sz w:val="28"/>
          <w:szCs w:val="28"/>
        </w:rPr>
        <w:t>исчерпаемые</w:t>
      </w:r>
      <w:proofErr w:type="spellEnd"/>
      <w:r w:rsidRPr="00614604">
        <w:rPr>
          <w:rFonts w:ascii="Times New Roman" w:hAnsi="Times New Roman" w:cs="Times New Roman"/>
          <w:color w:val="000000"/>
          <w:sz w:val="28"/>
          <w:szCs w:val="28"/>
        </w:rPr>
        <w:t xml:space="preserve"> возобновляемые;</w:t>
      </w:r>
    </w:p>
    <w:p w:rsidR="00C51B90" w:rsidRPr="00614604" w:rsidRDefault="00C51B90" w:rsidP="0061460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color w:val="000000"/>
          <w:sz w:val="28"/>
          <w:szCs w:val="28"/>
        </w:rPr>
        <w:t>неисчерпаемые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>Основным средством проведения 2 «зеленой» революции являлось:</w:t>
      </w:r>
    </w:p>
    <w:p w:rsidR="00C51B90" w:rsidRPr="00614604" w:rsidRDefault="00C51B90" w:rsidP="00614604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увеличение площади зеленых насаждений;</w:t>
      </w:r>
    </w:p>
    <w:p w:rsidR="00C51B90" w:rsidRPr="00614604" w:rsidRDefault="00C51B90" w:rsidP="00614604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открытия селекционерами новых сортов культурных растений;</w:t>
      </w:r>
    </w:p>
    <w:p w:rsidR="00C51B90" w:rsidRPr="00614604" w:rsidRDefault="00C51B90" w:rsidP="00614604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использование химических удобрений;</w:t>
      </w:r>
    </w:p>
    <w:p w:rsidR="00C51B90" w:rsidRPr="00614604" w:rsidRDefault="00C51B90" w:rsidP="00614604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выведение генетически модифицированных растений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Сельское хозяйство </w:t>
      </w:r>
    </w:p>
    <w:p w:rsidR="00C51B90" w:rsidRPr="00614604" w:rsidRDefault="00C51B90" w:rsidP="0061460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04">
        <w:rPr>
          <w:rFonts w:ascii="Times New Roman" w:hAnsi="Times New Roman" w:cs="Times New Roman"/>
          <w:sz w:val="28"/>
          <w:szCs w:val="28"/>
        </w:rPr>
        <w:t xml:space="preserve">загрязняет воду нефтепродуктами </w:t>
      </w:r>
    </w:p>
    <w:p w:rsidR="00C51B90" w:rsidRPr="00614604" w:rsidRDefault="00C51B90" w:rsidP="0061460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04">
        <w:rPr>
          <w:rFonts w:ascii="Times New Roman" w:hAnsi="Times New Roman" w:cs="Times New Roman"/>
          <w:sz w:val="28"/>
          <w:szCs w:val="28"/>
        </w:rPr>
        <w:t xml:space="preserve">существенно не загрязняет воду </w:t>
      </w:r>
    </w:p>
    <w:p w:rsidR="00C51B90" w:rsidRPr="00614604" w:rsidRDefault="00C51B90" w:rsidP="0061460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04">
        <w:rPr>
          <w:rFonts w:ascii="Times New Roman" w:hAnsi="Times New Roman" w:cs="Times New Roman"/>
          <w:sz w:val="28"/>
          <w:szCs w:val="28"/>
        </w:rPr>
        <w:t xml:space="preserve">загрязняет воду радиоактивными веществами </w:t>
      </w:r>
    </w:p>
    <w:p w:rsidR="00C51B90" w:rsidRPr="00614604" w:rsidRDefault="00C51B90" w:rsidP="0061460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04">
        <w:rPr>
          <w:rFonts w:ascii="Times New Roman" w:hAnsi="Times New Roman" w:cs="Times New Roman"/>
          <w:sz w:val="28"/>
          <w:szCs w:val="28"/>
        </w:rPr>
        <w:t>пестицидами, продуктами жизнед</w:t>
      </w:r>
      <w:r w:rsidR="00614604">
        <w:rPr>
          <w:rFonts w:ascii="Times New Roman" w:hAnsi="Times New Roman" w:cs="Times New Roman"/>
          <w:sz w:val="28"/>
          <w:szCs w:val="28"/>
        </w:rPr>
        <w:t>еятельности</w:t>
      </w:r>
      <w:r w:rsidRPr="00614604">
        <w:rPr>
          <w:rFonts w:ascii="Times New Roman" w:hAnsi="Times New Roman" w:cs="Times New Roman"/>
          <w:sz w:val="28"/>
          <w:szCs w:val="28"/>
        </w:rPr>
        <w:t xml:space="preserve">. животных, удобрениями 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>Границы биосферы определяются  в основном:</w:t>
      </w:r>
    </w:p>
    <w:p w:rsidR="00C51B90" w:rsidRPr="00614604" w:rsidRDefault="00C51B90" w:rsidP="00614604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деятельностью человека;</w:t>
      </w:r>
    </w:p>
    <w:p w:rsidR="00C51B90" w:rsidRPr="00614604" w:rsidRDefault="00C51B90" w:rsidP="00614604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 xml:space="preserve">присутствием живых организмов;   </w:t>
      </w:r>
    </w:p>
    <w:p w:rsidR="00C51B90" w:rsidRPr="00614604" w:rsidRDefault="00C51B90" w:rsidP="00614604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изменением климата;</w:t>
      </w:r>
    </w:p>
    <w:p w:rsidR="00C51B90" w:rsidRPr="00614604" w:rsidRDefault="00C51B90" w:rsidP="00614604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присутствием кислорода.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Минеральные образования недр, которые применяются в материальном производстве, называются … </w:t>
      </w:r>
    </w:p>
    <w:p w:rsidR="00C51B90" w:rsidRPr="00614604" w:rsidRDefault="00C51B90" w:rsidP="00614604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полезными ископаемыми</w:t>
      </w:r>
    </w:p>
    <w:p w:rsidR="00C51B90" w:rsidRPr="00614604" w:rsidRDefault="00C51B90" w:rsidP="00614604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водными ресурсами</w:t>
      </w:r>
    </w:p>
    <w:p w:rsidR="00C51B90" w:rsidRPr="00614604" w:rsidRDefault="00C51B90" w:rsidP="00614604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lastRenderedPageBreak/>
        <w:t>воздушными ресурсами</w:t>
      </w:r>
    </w:p>
    <w:p w:rsidR="00C51B90" w:rsidRPr="00614604" w:rsidRDefault="00C51B90" w:rsidP="00614604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почвенными ресурсами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Привнесение в окружающую среду или возникновение в ней новых вредных химических, физических, биологических агентов называется … </w:t>
      </w:r>
    </w:p>
    <w:p w:rsidR="00C51B90" w:rsidRPr="00614604" w:rsidRDefault="00C51B90" w:rsidP="00614604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загрязнением</w:t>
      </w:r>
    </w:p>
    <w:p w:rsidR="00C51B90" w:rsidRPr="00614604" w:rsidRDefault="00C51B90" w:rsidP="00614604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выбросом</w:t>
      </w:r>
    </w:p>
    <w:p w:rsidR="00C51B90" w:rsidRPr="00614604" w:rsidRDefault="00C51B90" w:rsidP="00614604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сбросом</w:t>
      </w:r>
    </w:p>
    <w:p w:rsidR="00C51B90" w:rsidRPr="00614604" w:rsidRDefault="00C51B90" w:rsidP="00614604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локализацией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Вещества, применяемые для борьбы с сорняками, насекомыми, грызунами – вредителями сельскохозяйственных культур, называются … </w:t>
      </w:r>
    </w:p>
    <w:p w:rsidR="00C51B90" w:rsidRPr="00614604" w:rsidRDefault="00C51B90" w:rsidP="00614604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пестицидами</w:t>
      </w:r>
    </w:p>
    <w:p w:rsidR="00C51B90" w:rsidRPr="00614604" w:rsidRDefault="00C51B90" w:rsidP="00614604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удобрениями</w:t>
      </w:r>
    </w:p>
    <w:p w:rsidR="00C51B90" w:rsidRPr="00614604" w:rsidRDefault="00C51B90" w:rsidP="00614604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выбросами</w:t>
      </w:r>
    </w:p>
    <w:p w:rsidR="00C51B90" w:rsidRPr="00614604" w:rsidRDefault="00C51B90" w:rsidP="00614604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14604">
        <w:rPr>
          <w:rFonts w:ascii="Times New Roman" w:hAnsi="Times New Roman"/>
          <w:sz w:val="28"/>
          <w:szCs w:val="28"/>
        </w:rPr>
        <w:t>канцерогенами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>Основным средством проведения 1 «зеленой» революции являлось:</w:t>
      </w:r>
    </w:p>
    <w:p w:rsidR="00C51B90" w:rsidRPr="00614604" w:rsidRDefault="00C51B90" w:rsidP="00614604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увеличение площади зеленых насаждений;</w:t>
      </w:r>
    </w:p>
    <w:p w:rsidR="00C51B90" w:rsidRPr="00614604" w:rsidRDefault="00C51B90" w:rsidP="00614604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открытия селекционерами новых сортов культурных растений;</w:t>
      </w:r>
    </w:p>
    <w:p w:rsidR="00C51B90" w:rsidRPr="00614604" w:rsidRDefault="00C51B90" w:rsidP="00614604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использование химических удобрений;</w:t>
      </w:r>
    </w:p>
    <w:p w:rsidR="00C51B90" w:rsidRPr="00614604" w:rsidRDefault="00C51B90" w:rsidP="00614604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выведение генетически модифицированных растений.</w:t>
      </w:r>
    </w:p>
    <w:p w:rsidR="00C51B90" w:rsidRPr="00614604" w:rsidRDefault="00C51B90" w:rsidP="0061460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>Невозобновимые</w:t>
      </w:r>
      <w:proofErr w:type="spellEnd"/>
      <w:r w:rsidRPr="00614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ресурсы:</w:t>
      </w:r>
    </w:p>
    <w:p w:rsidR="00C51B90" w:rsidRPr="00614604" w:rsidRDefault="00C51B90" w:rsidP="0061460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Растительный мир;</w:t>
      </w:r>
    </w:p>
    <w:p w:rsidR="00C51B90" w:rsidRPr="00614604" w:rsidRDefault="00C51B90" w:rsidP="0061460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>Животный мир;</w:t>
      </w:r>
    </w:p>
    <w:p w:rsidR="00C51B90" w:rsidRPr="00614604" w:rsidRDefault="00C51B90" w:rsidP="0061460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 xml:space="preserve">Вода; </w:t>
      </w:r>
    </w:p>
    <w:p w:rsidR="00C51B90" w:rsidRPr="00614604" w:rsidRDefault="00C51B90" w:rsidP="00614604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4604">
        <w:rPr>
          <w:rFonts w:ascii="Times New Roman" w:eastAsia="Calibri" w:hAnsi="Times New Roman" w:cs="Times New Roman"/>
          <w:sz w:val="28"/>
          <w:szCs w:val="28"/>
        </w:rPr>
        <w:t xml:space="preserve">Энергия ветра; </w:t>
      </w:r>
    </w:p>
    <w:p w:rsidR="00C51B90" w:rsidRPr="00614604" w:rsidRDefault="00C51B90" w:rsidP="00614604">
      <w:pPr>
        <w:pStyle w:val="2"/>
        <w:shd w:val="clear" w:color="auto" w:fill="auto"/>
        <w:spacing w:after="0" w:line="240" w:lineRule="auto"/>
        <w:ind w:left="720" w:right="-1" w:firstLine="0"/>
        <w:jc w:val="left"/>
        <w:rPr>
          <w:rFonts w:ascii="Times New Roman" w:hAnsi="Times New Roman" w:cs="Times New Roman"/>
          <w:color w:val="000000"/>
        </w:rPr>
      </w:pPr>
    </w:p>
    <w:p w:rsidR="00C51B90" w:rsidRPr="00614604" w:rsidRDefault="00C51B90" w:rsidP="00614604">
      <w:pPr>
        <w:pStyle w:val="2"/>
        <w:shd w:val="clear" w:color="auto" w:fill="auto"/>
        <w:spacing w:after="0" w:line="240" w:lineRule="auto"/>
        <w:ind w:left="720" w:right="-1" w:firstLine="0"/>
        <w:jc w:val="left"/>
        <w:rPr>
          <w:rFonts w:ascii="Times New Roman" w:hAnsi="Times New Roman" w:cs="Times New Roman"/>
        </w:rPr>
      </w:pPr>
    </w:p>
    <w:p w:rsidR="0098006D" w:rsidRPr="00614604" w:rsidRDefault="0098006D" w:rsidP="00614604">
      <w:pPr>
        <w:pStyle w:val="2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</w:rPr>
      </w:pPr>
    </w:p>
    <w:p w:rsidR="00981EF0" w:rsidRPr="00614604" w:rsidRDefault="00981EF0" w:rsidP="00614604">
      <w:pPr>
        <w:pStyle w:val="2"/>
        <w:shd w:val="clear" w:color="auto" w:fill="auto"/>
        <w:spacing w:after="303" w:line="240" w:lineRule="auto"/>
        <w:ind w:right="-1" w:firstLine="0"/>
        <w:jc w:val="left"/>
        <w:rPr>
          <w:rFonts w:ascii="Times New Roman" w:hAnsi="Times New Roman" w:cs="Times New Roman"/>
          <w:b/>
        </w:rPr>
      </w:pPr>
    </w:p>
    <w:p w:rsidR="008318B5" w:rsidRPr="00614604" w:rsidRDefault="008318B5" w:rsidP="00614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18B5" w:rsidRPr="00614604" w:rsidSect="008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B2C"/>
    <w:multiLevelType w:val="hybridMultilevel"/>
    <w:tmpl w:val="930C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94CFC"/>
    <w:multiLevelType w:val="hybridMultilevel"/>
    <w:tmpl w:val="6AB4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6CC"/>
    <w:multiLevelType w:val="hybridMultilevel"/>
    <w:tmpl w:val="10A03266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C0B"/>
    <w:multiLevelType w:val="hybridMultilevel"/>
    <w:tmpl w:val="FBFEDF66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499"/>
    <w:multiLevelType w:val="hybridMultilevel"/>
    <w:tmpl w:val="6212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06ED"/>
    <w:multiLevelType w:val="hybridMultilevel"/>
    <w:tmpl w:val="C980BBE2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5652"/>
    <w:multiLevelType w:val="hybridMultilevel"/>
    <w:tmpl w:val="B6DEE62A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63E0"/>
    <w:multiLevelType w:val="hybridMultilevel"/>
    <w:tmpl w:val="A906E07C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B6E"/>
    <w:multiLevelType w:val="hybridMultilevel"/>
    <w:tmpl w:val="89C2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5375"/>
    <w:multiLevelType w:val="hybridMultilevel"/>
    <w:tmpl w:val="099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7ABF"/>
    <w:multiLevelType w:val="hybridMultilevel"/>
    <w:tmpl w:val="8E82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7E55"/>
    <w:multiLevelType w:val="multilevel"/>
    <w:tmpl w:val="6FB856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750350"/>
    <w:multiLevelType w:val="hybridMultilevel"/>
    <w:tmpl w:val="ABA4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6629"/>
    <w:multiLevelType w:val="hybridMultilevel"/>
    <w:tmpl w:val="0CD8243C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2202"/>
    <w:multiLevelType w:val="hybridMultilevel"/>
    <w:tmpl w:val="B7ACB66E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84A"/>
    <w:multiLevelType w:val="hybridMultilevel"/>
    <w:tmpl w:val="D3F8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A3DD8"/>
    <w:multiLevelType w:val="hybridMultilevel"/>
    <w:tmpl w:val="B070699E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32CB"/>
    <w:multiLevelType w:val="hybridMultilevel"/>
    <w:tmpl w:val="A6ACB650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605FE"/>
    <w:multiLevelType w:val="hybridMultilevel"/>
    <w:tmpl w:val="22B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10F"/>
    <w:multiLevelType w:val="hybridMultilevel"/>
    <w:tmpl w:val="40C4347C"/>
    <w:lvl w:ilvl="0" w:tplc="0054DE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19"/>
  </w:num>
  <w:num w:numId="15">
    <w:abstractNumId w:val="17"/>
  </w:num>
  <w:num w:numId="16">
    <w:abstractNumId w:val="3"/>
  </w:num>
  <w:num w:numId="17">
    <w:abstractNumId w:val="16"/>
  </w:num>
  <w:num w:numId="18">
    <w:abstractNumId w:val="12"/>
  </w:num>
  <w:num w:numId="19">
    <w:abstractNumId w:val="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0F"/>
    <w:rsid w:val="000160BB"/>
    <w:rsid w:val="00245DD7"/>
    <w:rsid w:val="00287069"/>
    <w:rsid w:val="0035449E"/>
    <w:rsid w:val="0042221D"/>
    <w:rsid w:val="004660A3"/>
    <w:rsid w:val="004C217B"/>
    <w:rsid w:val="004E4B20"/>
    <w:rsid w:val="00614604"/>
    <w:rsid w:val="00631F4C"/>
    <w:rsid w:val="006C5397"/>
    <w:rsid w:val="006E111A"/>
    <w:rsid w:val="00780132"/>
    <w:rsid w:val="007B790A"/>
    <w:rsid w:val="007D6A2D"/>
    <w:rsid w:val="008318B5"/>
    <w:rsid w:val="00837D0F"/>
    <w:rsid w:val="00923518"/>
    <w:rsid w:val="0098006D"/>
    <w:rsid w:val="00981EF0"/>
    <w:rsid w:val="00B93676"/>
    <w:rsid w:val="00C14551"/>
    <w:rsid w:val="00C45A66"/>
    <w:rsid w:val="00C51B90"/>
    <w:rsid w:val="00CD4806"/>
    <w:rsid w:val="00DB013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52DB"/>
  <w15:docId w15:val="{CCE4EC0C-B409-4CF8-B37F-1C168766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37D0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37D0F"/>
    <w:pPr>
      <w:widowControl w:val="0"/>
      <w:shd w:val="clear" w:color="auto" w:fill="FFFFFF"/>
      <w:spacing w:after="2400" w:line="322" w:lineRule="exact"/>
      <w:ind w:hanging="3140"/>
      <w:jc w:val="both"/>
    </w:pPr>
    <w:rPr>
      <w:sz w:val="28"/>
      <w:szCs w:val="28"/>
    </w:rPr>
  </w:style>
  <w:style w:type="paragraph" w:customStyle="1" w:styleId="5">
    <w:name w:val="Основной текст5"/>
    <w:basedOn w:val="a"/>
    <w:rsid w:val="00837D0F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B01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6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1B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EEE7-ACB3-4A55-98B4-F6987D79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2022-02-04T13:19:00Z</dcterms:created>
  <dcterms:modified xsi:type="dcterms:W3CDTF">2022-02-04T13:20:00Z</dcterms:modified>
</cp:coreProperties>
</file>